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8EBBD" w14:textId="77777777" w:rsidR="00EA0044" w:rsidRPr="00EA0044" w:rsidRDefault="00EA0044" w:rsidP="00EA0044">
      <w:pPr>
        <w:rPr>
          <w:b/>
        </w:rPr>
      </w:pPr>
      <w:bookmarkStart w:id="0" w:name="_GoBack"/>
      <w:bookmarkEnd w:id="0"/>
      <w:r w:rsidRPr="00EA0044">
        <w:rPr>
          <w:b/>
        </w:rPr>
        <w:t>NYU Law Fellow Position Description</w:t>
      </w:r>
    </w:p>
    <w:p w14:paraId="2F088F52" w14:textId="77777777" w:rsidR="00EA0044" w:rsidRDefault="00EA0044" w:rsidP="00EA0044"/>
    <w:p w14:paraId="766F1893" w14:textId="77777777" w:rsidR="00EA0044" w:rsidRDefault="00EA0044" w:rsidP="00EA0044">
      <w:r>
        <w:t>Selected state attorneys general have the opportunity to work cooperatively with the State Impact Center to recruit and hire a limited number of NYU Law Fellows with five to 10 years of experience in clean energy, climate change, and environmental issues as special assistant attorneys general (SAAGs).</w:t>
      </w:r>
    </w:p>
    <w:p w14:paraId="1F0EACCD" w14:textId="77777777" w:rsidR="00EA0044" w:rsidRDefault="00EA0044" w:rsidP="00EA0044"/>
    <w:p w14:paraId="1107EF72" w14:textId="77777777" w:rsidR="00EA0044" w:rsidRDefault="00EA0044" w:rsidP="00EA0044">
      <w:r>
        <w:t xml:space="preserve">SAAGs will be hired for a </w:t>
      </w:r>
      <w:r w:rsidR="00A33B75">
        <w:t>term appointment</w:t>
      </w:r>
      <w:r>
        <w:t xml:space="preserve"> to provide a supplemental, in-house resource to state AGs and their senior staffs on clean energy, climate change and environmental matters of regional and national importance. As allowed under state law, NYU School of Law will pay the salaries of the SAAGs, and the State Impact Center will provide on-going support to the SAAGs and their offices. Once hired, the SAAGs’ duty of loyalty shall be to the attorney general who hired them.</w:t>
      </w:r>
    </w:p>
    <w:p w14:paraId="78799A03" w14:textId="77777777" w:rsidR="00EA0044" w:rsidRDefault="00EA0044" w:rsidP="00EA0044"/>
    <w:p w14:paraId="6C166EBB" w14:textId="77777777" w:rsidR="00EA0044" w:rsidRDefault="00EA0044" w:rsidP="00EA0044">
      <w:r>
        <w:t xml:space="preserve">Exact salary will be commensurate with experience and subject to applicable pay scale of the relevant state AG office. Title will also be determined by the relevant state AG office. </w:t>
      </w:r>
    </w:p>
    <w:p w14:paraId="33A2EFB3" w14:textId="77777777" w:rsidR="00EA0044" w:rsidRDefault="00EA0044" w:rsidP="00EA0044">
      <w:r>
        <w:t xml:space="preserve"> </w:t>
      </w:r>
    </w:p>
    <w:p w14:paraId="0CD271EF" w14:textId="77777777" w:rsidR="00EA0044" w:rsidRDefault="00EA0044" w:rsidP="00EA0044">
      <w:r>
        <w:t>Responsibilities include, but are not limited to the following:</w:t>
      </w:r>
    </w:p>
    <w:p w14:paraId="00699161" w14:textId="77777777" w:rsidR="00EA0044" w:rsidRDefault="00EA0044" w:rsidP="00EA0044"/>
    <w:p w14:paraId="6CFAE883" w14:textId="77777777" w:rsidR="00EA0044" w:rsidRDefault="00EA0044" w:rsidP="00A33B75">
      <w:pPr>
        <w:pStyle w:val="ListParagraph"/>
        <w:numPr>
          <w:ilvl w:val="0"/>
          <w:numId w:val="1"/>
        </w:numPr>
      </w:pPr>
      <w:r>
        <w:t>Defend environmental values and advance progressive clean energy, climate change, and environmental legal and policy positions.</w:t>
      </w:r>
    </w:p>
    <w:p w14:paraId="70B6E538" w14:textId="77777777" w:rsidR="00EA0044" w:rsidRDefault="00EA0044" w:rsidP="00A33B75">
      <w:pPr>
        <w:pStyle w:val="ListParagraph"/>
        <w:numPr>
          <w:ilvl w:val="0"/>
          <w:numId w:val="1"/>
        </w:numPr>
      </w:pPr>
      <w:r>
        <w:t xml:space="preserve">Subject to the specific scope of assigned duties by the relevant state AG, perform highly advanced legal work, which might include conducting in-depth analysis and preparation of legal memoranda; interpreting laws and regulations; providing legal advice; and assisting in preparing legal notices, briefs, comment letters, and other associated litigation and regulatory documents. </w:t>
      </w:r>
    </w:p>
    <w:p w14:paraId="338498B2" w14:textId="77777777" w:rsidR="00EA0044" w:rsidRDefault="00EA0044" w:rsidP="00A33B75">
      <w:pPr>
        <w:pStyle w:val="ListParagraph"/>
        <w:numPr>
          <w:ilvl w:val="0"/>
          <w:numId w:val="1"/>
        </w:numPr>
      </w:pPr>
      <w:r>
        <w:t xml:space="preserve">Coordinate with the State Impact Center and interested allies on legal, regulatory, and communications efforts regarding clean energy, climate change, and environmental issues. </w:t>
      </w:r>
    </w:p>
    <w:p w14:paraId="00E2A82E" w14:textId="77777777" w:rsidR="00EA0044" w:rsidRDefault="00EA0044" w:rsidP="00A33B75">
      <w:pPr>
        <w:pStyle w:val="ListParagraph"/>
        <w:numPr>
          <w:ilvl w:val="0"/>
          <w:numId w:val="1"/>
        </w:numPr>
      </w:pPr>
      <w:r>
        <w:t>Prepare periodic reports of activities and progress to the State Impact Center.</w:t>
      </w:r>
    </w:p>
    <w:p w14:paraId="125A9314" w14:textId="77777777" w:rsidR="00EA0044" w:rsidRDefault="00EA0044" w:rsidP="00A33B75">
      <w:pPr>
        <w:pStyle w:val="ListParagraph"/>
        <w:numPr>
          <w:ilvl w:val="0"/>
          <w:numId w:val="1"/>
        </w:numPr>
      </w:pPr>
      <w:r>
        <w:t xml:space="preserve">Perform other duties as assigned, with the expectation that the majority of time spent will be on clean energy, climate change, and environmental issues. </w:t>
      </w:r>
    </w:p>
    <w:p w14:paraId="37C919BE" w14:textId="77777777" w:rsidR="00A33B75" w:rsidRDefault="00A33B75" w:rsidP="00EA0044"/>
    <w:p w14:paraId="38ED6B33" w14:textId="77777777" w:rsidR="00EA0044" w:rsidRDefault="00EA0044" w:rsidP="00EA0044">
      <w:r>
        <w:t>Requirements and qualifications:</w:t>
      </w:r>
    </w:p>
    <w:p w14:paraId="0736452B" w14:textId="77777777" w:rsidR="00EA0044" w:rsidRDefault="00EA0044" w:rsidP="00EA0044"/>
    <w:p w14:paraId="48083A98" w14:textId="77777777" w:rsidR="00EA0044" w:rsidRDefault="00EA0044" w:rsidP="00A33B75">
      <w:pPr>
        <w:pStyle w:val="ListParagraph"/>
        <w:numPr>
          <w:ilvl w:val="0"/>
          <w:numId w:val="2"/>
        </w:numPr>
      </w:pPr>
      <w:r>
        <w:t>Applicants must be duly licensed, authorized, and eligible to practice as an attorney under the laws of a state or the District of Columbia. Active bar membership is required.</w:t>
      </w:r>
    </w:p>
    <w:p w14:paraId="7EBCA6FE" w14:textId="77777777" w:rsidR="00EA0044" w:rsidRDefault="00EA0044" w:rsidP="00A33B75">
      <w:pPr>
        <w:pStyle w:val="ListParagraph"/>
        <w:numPr>
          <w:ilvl w:val="0"/>
          <w:numId w:val="2"/>
        </w:numPr>
      </w:pPr>
      <w:r>
        <w:t xml:space="preserve">Five to 10 years of experience in clean energy, climate change, and environmental issues, with preference for relevant experience in legal or policy issues of regional or national importance, such as those matters that cross jurisdictional boundaries or raise legal questions or conflicts that have nationwide applicability. </w:t>
      </w:r>
    </w:p>
    <w:p w14:paraId="265F4CF2" w14:textId="77777777" w:rsidR="00EA0044" w:rsidRDefault="00EA0044" w:rsidP="00A33B75">
      <w:pPr>
        <w:pStyle w:val="ListParagraph"/>
        <w:numPr>
          <w:ilvl w:val="0"/>
          <w:numId w:val="2"/>
        </w:numPr>
      </w:pPr>
      <w:r>
        <w:t>Litigation and/or regulatory experience, with preference for experience working in state or federal government.</w:t>
      </w:r>
    </w:p>
    <w:p w14:paraId="31179E55" w14:textId="77777777" w:rsidR="00EA0044" w:rsidRDefault="00EA0044" w:rsidP="00A33B75">
      <w:pPr>
        <w:pStyle w:val="ListParagraph"/>
        <w:numPr>
          <w:ilvl w:val="0"/>
          <w:numId w:val="2"/>
        </w:numPr>
      </w:pPr>
      <w:r>
        <w:lastRenderedPageBreak/>
        <w:t>Ability to work with partner organizations and to help build coalitions.</w:t>
      </w:r>
    </w:p>
    <w:p w14:paraId="7221E21E" w14:textId="77777777" w:rsidR="00EA0044" w:rsidRDefault="00EA0044" w:rsidP="00A33B75">
      <w:pPr>
        <w:pStyle w:val="ListParagraph"/>
        <w:numPr>
          <w:ilvl w:val="0"/>
          <w:numId w:val="2"/>
        </w:numPr>
      </w:pPr>
      <w:r>
        <w:t>Excellent writing, editing, research, and verbal communication skills.</w:t>
      </w:r>
    </w:p>
    <w:p w14:paraId="18EC7E6E" w14:textId="77777777" w:rsidR="00EA0044" w:rsidRDefault="00EA0044" w:rsidP="00A33B75">
      <w:pPr>
        <w:pStyle w:val="ListParagraph"/>
        <w:numPr>
          <w:ilvl w:val="0"/>
          <w:numId w:val="2"/>
        </w:numPr>
      </w:pPr>
      <w:r>
        <w:t>Ability to work well and with enthusiasm within a team in a fast-paced environment.</w:t>
      </w:r>
    </w:p>
    <w:p w14:paraId="43BAFA3B" w14:textId="77777777" w:rsidR="00EA0044" w:rsidRDefault="00EA0044" w:rsidP="00A33B75">
      <w:pPr>
        <w:pStyle w:val="ListParagraph"/>
        <w:numPr>
          <w:ilvl w:val="0"/>
          <w:numId w:val="2"/>
        </w:numPr>
      </w:pPr>
      <w:r>
        <w:t>Exceptional organizational skills and ability to proactively manage many simultaneous issues, multitask, and prioritize.</w:t>
      </w:r>
    </w:p>
    <w:p w14:paraId="771E9314" w14:textId="77777777" w:rsidR="00EA0044" w:rsidRDefault="00EA0044" w:rsidP="00A33B75">
      <w:pPr>
        <w:pStyle w:val="ListParagraph"/>
        <w:numPr>
          <w:ilvl w:val="0"/>
          <w:numId w:val="2"/>
        </w:numPr>
      </w:pPr>
      <w:r>
        <w:t>Demonstrated interest in public service.</w:t>
      </w:r>
    </w:p>
    <w:p w14:paraId="6AFD6AD0" w14:textId="77777777" w:rsidR="00EA0044" w:rsidRDefault="00EA0044" w:rsidP="00A33B75">
      <w:pPr>
        <w:pStyle w:val="ListParagraph"/>
        <w:numPr>
          <w:ilvl w:val="0"/>
          <w:numId w:val="2"/>
        </w:numPr>
      </w:pPr>
      <w:r>
        <w:t>Eligibility to work in the United States.</w:t>
      </w:r>
    </w:p>
    <w:p w14:paraId="16F793D8" w14:textId="77777777" w:rsidR="00EA0044" w:rsidRDefault="00EA0044" w:rsidP="00EA0044"/>
    <w:p w14:paraId="32EF76B3" w14:textId="77777777" w:rsidR="00EA0044" w:rsidRDefault="00EA0044" w:rsidP="00EA0044">
      <w:r>
        <w:t>EOE/AA/Minorities/Females/Vet/Disabled/Sexual Orientation/Gender Identity</w:t>
      </w:r>
    </w:p>
    <w:p w14:paraId="27A97178" w14:textId="77777777" w:rsidR="00EA0044" w:rsidRDefault="00EA0044" w:rsidP="00EA0044"/>
    <w:p w14:paraId="2A72C42A" w14:textId="77777777" w:rsidR="00BF4B92" w:rsidRDefault="00CC534E"/>
    <w:sectPr w:rsidR="00BF4B92" w:rsidSect="0070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77800"/>
    <w:multiLevelType w:val="hybridMultilevel"/>
    <w:tmpl w:val="DB7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E4C66"/>
    <w:multiLevelType w:val="hybridMultilevel"/>
    <w:tmpl w:val="4C90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44"/>
    <w:rsid w:val="002D429D"/>
    <w:rsid w:val="0070642B"/>
    <w:rsid w:val="00A33B75"/>
    <w:rsid w:val="00CC534E"/>
    <w:rsid w:val="00EA00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5E12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2017-12-13T19:38:00Z</dcterms:created>
  <dcterms:modified xsi:type="dcterms:W3CDTF">2017-12-13T19:38:00Z</dcterms:modified>
</cp:coreProperties>
</file>